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400390625" w:line="240" w:lineRule="auto"/>
        <w:ind w:left="0" w:right="3238.171386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HEADQUARTERS ROCKY MOUNTAIN REGION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3721238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4613.69201660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CIVIL AIR PATROL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3597.8619384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UNITED STATES AIR FORCE AUXILIARY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8994140625" w:line="240" w:lineRule="auto"/>
        <w:ind w:left="0" w:right="4123.91479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P.O. Box 9507 F.E. Warren AFB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4511.957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Cheyenne, WY 82003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4609375" w:line="240" w:lineRule="auto"/>
        <w:ind w:left="0" w:right="942.705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November 2021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1064.18266296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FOR RMR CADET ADVISORY COUNCIL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1064.18266296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RMR CAC RECORDER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1052.42256164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RMR CAC Meeting Minutes for 14 November 2021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4.8900032043457" w:lineRule="auto"/>
        <w:ind w:left="1782.022705078125" w:right="1498.1304931640625" w:hanging="357.60009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Listed below are the minutes for the RMR Cadet Advisory Council meeting of 14 November 2021, which was held via Microsoft Teams from 2003-2106 MST. The meeting recording can be viewed via the following link: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2488.1024169921875" w:right="1025.772705078125" w:hanging="356.159820556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101a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https://rmrcapgov-my.sharepoint.com/:v:/g/personal/chief_rmr_cap_gov/Eb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A81aJzmmVJrAATaIf91S0BRBuSFeDtwYVvT9H7FDo23A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74.8900032043457" w:lineRule="auto"/>
        <w:ind w:left="2131.9427490234375" w:right="1967.6177978515625" w:hanging="714.480133056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OPENING BUSINESS: C/Maj Eisman called the council to order at 2003 MST.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101a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Roll Call: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2743.958511352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RMR CAC Chair: C/Lt Col Anayia Harris - Present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ii. RMR CAC Vice-Chair: C/Maj Cooper Eisman - Present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2174.9328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iii. RMR CAC Recorder: C/1st Lt Nicholas Gargano Jr. - Present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2698.8055419921875" w:right="1546.807861328125" w:hanging="43.5580444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iv. COWG Primary Representative: C/Lt Col Margaret Cole - Present v. COWG Assistant Representative: C/Maj Ryan Miscio - Present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2513.8836669921875" w:right="1369.385986328125" w:firstLine="110.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vi. IDWG Primary Representative: C/1st Lt Shihara Fernando - Present vii. IDWG Assistant Representative: C/Capt Hannah Hoaston - Present viii. MTWG Primary Representative: C/Capt Gary Petro - Present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0" w:right="1631.1828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ix. MTWG Assistant Representative: C/Capt Zakkar Tusken - Absent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2083.64379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x. UTWG Primary Representative: C/Maj Khyber Lee - Present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29.2133331298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xi. UTWG Assistant Representative: Vacant - Present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964.34692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xii. WYWG Primary Representative: C/Capt Clark Bailey - Absent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74.8900604248047" w:lineRule="auto"/>
        <w:ind w:left="2132.6025390625" w:right="1512.354736328125" w:firstLine="386.454467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xiii. WYWG Assistant Representative: C/2dLt Nicholas Stong - Present b. A quorum was present at the November meeting of the RMR CAC.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101a"/>
          <w:sz w:val="22"/>
          <w:szCs w:val="22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Approval of the Minutes: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3214.58251953125" w:right="1168.306884765625" w:hanging="470.6240844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The November meeting minutes were unanimously approved by the council with four voting members (4Y-0N-1A).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2135.302658081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d. Wing Reports -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3205.7025146484375" w:right="1437.6959228515625" w:hanging="461.7440795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Colorado Wing: The next COWG CAC will be meeting next Sunday. There was also good turnout for their first council meeting, with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3214.5825958251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committees and initiatives up and running.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3214.8223876953125" w:right="1032.061767578125" w:hanging="525.94207763671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ii. Idaho Wing: The IDWG CAC met last on 10 November, and will meet again on 5 December. The majority of members attended, and there is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900032043457" w:lineRule="auto"/>
        <w:ind w:left="3207.862548828125" w:right="963.094482421875" w:firstLine="7.43988037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discussion on finalizing committees. As IDWG is currently in phase two there are no wing activities as of yet.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2633.8021850585938" w:right="1139.0649414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iii. Montana Wing: The MTWG reported good turnout for their first CAC meeting of the term, with 5/7 squadrons attending. The meeting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0" w:right="2001.4953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discussed the purpose of the CAC, brainstorming, and event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2655.2474975585938" w:right="1153.04809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proposals. The CAC will conduct an encampment after action review. iv. Utah Wing: The UTWG CAC meeting was on 24 October, with 6/11 squadrons in attendance. Topics included wing wide event support, and upcoming events such as the UTWG Conference in late March.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2698.80561828613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v. Wyoming Wing: No report given.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134.82261657714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e. NCAC Report -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3208.3425903320312" w:right="950.723876953125" w:hanging="464.38415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C/LtCol Jones: The NCAC has created several committees, including adventure based learning, service based learning projects, cadet great start, CAPP 60-33 update, SER specialty track, eServices pamphlet, and PT standards. The NCAC has tasked the Rocky Mountain Region with field testing the remedial squadron pamphlet.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1416.0225677490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OLD BUSINESS: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134.82261657714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Term Expectations and Communications -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2743.9584350585938" w:right="1034.868164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C/Col Harris noted the CAC GroupMe is currently up and running, and representatives need to be communicating with officers if necessary. C/Col Harris also added that items can be added to the agenda in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3214.58251953125" w:right="1062.396240234375" w:firstLine="0.239868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advance by reaching out to the chair. The RMR CAC strives to create a comfortable environment for cadets to bring forward ideas.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2142.02262878417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Create Action Plan for Region Commander Taskings -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743.958511352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Increasing Interest: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469.4848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C/1stLt Stong asked if there were any presentations about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866.84692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WCACs, and C/Col Harris noted there was not. C/1stLt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313.97583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Fernando added that a standardized presentation would be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736.741333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useful. Additionally, a presence on social media such as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129.0551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Instagram would increase interest. C/1stLt Stong noted that 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442.305297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presentation can be made by the council, and C/Col Harris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40" w:lineRule="auto"/>
        <w:ind w:left="0" w:right="3058.3569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suggested a committee would be formed.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707.252197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C/Maj Miscio motioned to establish a CAC Presentation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162.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Committee, and was seconded by C/1st Lt Stong. The motion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942.0224761962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passed (4Y-1N-0A).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249.03442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The committee will be chaired by C/Maj Miscio, and C/1st Lt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543.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Stong and C/1stLt Fernando will serve on this committee.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88.880386352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ii. RMR Webpage: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027.00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C/Col Harris mentioned that this tasking can also be extended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73876953125" w:line="240" w:lineRule="auto"/>
        <w:ind w:left="0" w:right="1191.07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into social media. Representatives discussed the website can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295.03051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include press releases, biographies, progress, and important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6.5203857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documents. It was determined that a proposal will be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3423.09387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necessary to make this vision happen.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3577.4624633789062" w:right="963.37768554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C/1stLt Stong motioned to establish a CAC Website Committee, and was seconded by C/LtCol Cole. The motion passed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3939.622573852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(5Y-0N-0A).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499.79187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The committee will be chaired by C/LtCol Cole, and C/Maj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3610.502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Miscio will serve on this committee.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633.802261352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iii. Newsletter: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104.3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C/Col Harris discussed that newsletters have been effective in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059.96337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the past with CAP before. C/1stLt Stong mentioned that a CAC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420.2984619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newsletter will be good for transparency and visibility, and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043.3215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inquired who it would be sent to and how. Chief Furniss noted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227.77526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that Col Johnson wanted a proposal, and once it is approved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084.14916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we can decide details. Lt Varnes asked if the newsletter has to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114.759521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be a traditional email newsletter, or if it could be a blog. Chief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877.968139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Furniss said either would be acceptable, but to create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157.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proposals for both. C/Col Harris suggested the formation of a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8232421875" w:line="240" w:lineRule="auto"/>
        <w:ind w:left="3934.5825958251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committee for this tasking.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892.96997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C/Maj Miscio motioned to establish a CAC Newsletter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1216.602172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Committee, and was seconded by C/1stLt Stong. The motion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942.0224761962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passed (5Y-0N-0A).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74.8900032043457" w:lineRule="auto"/>
        <w:ind w:left="1782.022705078125" w:right="1575.1385498046875" w:hanging="372.480010986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4. NEW BUSINESS: C/1st Lt Fernando motioned to move to new business, and the motion was seconded by C/Capt Tusken.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2134.82261657714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Open Floor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3222.0223999023438" w:right="1333.9630126953125" w:hanging="478.063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Remedial Squadron Tasking - C/LtCol Jones: RMR CAC created a remedial squadron pamphlet to improve squadrons. The NCAC has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3210.262451171875" w:right="1155.128173828125" w:firstLine="11.7599487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requested a field test, and a report of the pamphlet’s performance. C/Col Harris asked representatives to go back to their wings, and see who would be interested in taking on this meeting. C/1stLt Stong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0" w:right="1522.389526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motioned to accept the tasking, and C/Capt Petro seconded. The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222.0224761962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motion passed (5Y-0N-0A).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34912109375" w:line="274.8900032043457" w:lineRule="auto"/>
        <w:ind w:left="1782.022705078125" w:right="1385.7720947265625" w:hanging="366.2400817871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5. CLOSING BUSINESS: C/Maj Miscio motioned to move to closing business, and the motion was seconded by C/Maj Lee.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2502.0223999023438" w:right="1591.822509765625" w:hanging="370.0798034667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101a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Summation: The meeting was briefly summarized for the council by the recorder.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2142.02262878417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Adjournment: The meeting was adjourned at 2106 hours, MST.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3213.6224365234375" w:right="1008.8427734375" w:hanging="469.6640014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A motion was made by C/1stLt Stong to adjourn the meeting, and was seconded by C/1stLt Fernando.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60205078125" w:line="240" w:lineRule="auto"/>
        <w:ind w:left="0" w:right="1363.696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Details for the December meeting of the RMR CAC will be sent out shortly.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900032043457" w:lineRule="auto"/>
        <w:ind w:left="1775.302734375" w:right="1034.124755859375" w:hanging="358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6. Any questions regarding these minutes should be directed to the RMR CAC Recorder, C/1st Lt Nicholas W. Gargano Jr.,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ngarganoCAP@gmail.com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5.030517578125" w:line="240" w:lineRule="auto"/>
        <w:ind w:left="0" w:right="2022.22045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Nicholas W. Gargano Jr., C/1st Lt, CAP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3811.188354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 CAC Recorder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91943359375" w:line="240" w:lineRule="auto"/>
        <w:ind w:left="1054.5825958251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64.18266296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RMR/CC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64.18266296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RMR/DCS - CP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91943359375" w:line="240" w:lineRule="auto"/>
        <w:ind w:left="1057.46253967285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Attachments: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64.4225311279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RMR CAC Project Board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8232421875" w:line="240" w:lineRule="auto"/>
        <w:ind w:left="1057.46253967285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1624.6000671386719" w:top="495" w:left="395.97740173339844" w:right="472.8356933593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RMR CAC FY22 Attendance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1795215606689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3.67628860473633"/>
          <w:szCs w:val="43.676288604736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8.235050201416016"/>
          <w:szCs w:val="58.235050201416016"/>
          <w:u w:val="none"/>
          <w:shd w:fill="auto" w:val="clear"/>
          <w:vertAlign w:val="baseline"/>
          <w:rtl w:val="0"/>
        </w:rPr>
        <w:t xml:space="preserve">RMR Cadet Advisory Council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3.67628860473633"/>
          <w:szCs w:val="43.67628860473633"/>
          <w:u w:val="none"/>
          <w:shd w:fill="auto" w:val="clear"/>
          <w:vertAlign w:val="baseline"/>
          <w:rtl w:val="0"/>
        </w:rPr>
        <w:t xml:space="preserve">PROJECT BOARD - CURRENT TERM &amp; HISTORICAL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0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fbe4d5" w:val="clear"/>
          <w:vertAlign w:val="baseline"/>
          <w:rtl w:val="0"/>
        </w:rPr>
        <w:t xml:space="preserve">LAST UPDATED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fbe4d5" w:val="clear"/>
          <w:vertAlign w:val="baseline"/>
          <w:rtl w:val="0"/>
        </w:rPr>
        <w:t xml:space="preserve">COORDINATION BY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d5a6bd" w:val="clear"/>
          <w:vertAlign w:val="baseline"/>
          <w:rtl w:val="0"/>
        </w:rPr>
        <w:t xml:space="preserve">On Standby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4926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12 Dec 21 C/Col Anaiya Harris RMR CAC Chair 21-22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e06666" w:val="clear"/>
          <w:vertAlign w:val="baseline"/>
          <w:rtl w:val="0"/>
        </w:rPr>
        <w:t xml:space="preserve">Closed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498779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Chief Noel Furniss RMR CAC Senior Adviser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In Process (Carry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Over)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972045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Maj Timothy Thornton RMR Cadet Programs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4c2f4" w:val="clear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4926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b4a7d6" w:val="clear"/>
          <w:vertAlign w:val="baseline"/>
          <w:rtl w:val="0"/>
        </w:rPr>
        <w:t xml:space="preserve">Implemented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49877929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STATUS FOR RMR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RECOMMENDED ACTION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874023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CHAIR ITEM NO. TITLE PROJECT DESCRIPTION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CAC NEXT ACTION Documents DISPOSITION PER NCAC FEEDBACK FROM RMR/CC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FOR RMR/CC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19677734375" w:line="243.945293426513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Harris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22-01 RMR/CC Tasking: CAC  Presentation Project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98083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22-02 RMR/CC Tasking: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4780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Webpage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3.0108642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22-03 RMR/CC Tasking: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4719238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Newsletter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3711547851562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.11752700805664"/>
          <w:szCs w:val="29.117527008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.11752700805664"/>
          <w:szCs w:val="29.11752700805664"/>
          <w:u w:val="none"/>
          <w:shd w:fill="fbe4d5" w:val="clear"/>
          <w:vertAlign w:val="baseline"/>
          <w:rtl w:val="0"/>
        </w:rPr>
        <w:t xml:space="preserve">HISTORICAL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.11752700805664"/>
          <w:szCs w:val="29.117527008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89074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.558761596679688"/>
          <w:szCs w:val="14.558761596679688"/>
          <w:highlight w:val="white"/>
          <w:u w:val="none"/>
          <w:vertAlign w:val="baseline"/>
          <w:rtl w:val="0"/>
        </w:rPr>
        <w:t xml:space="preserve">Previous Chair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45293426513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Create a proposal, to  include a presentation,  that can be used at the  squadron level to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33935546875" w:line="245.45213699340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increase interest in CAC.  Create a proposal to  establish a RMR CAC  presence on the RMR  webpage, to include  member biographies,  progress, and important  documents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42333984375" w:line="243.944978713989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Create a proposal to  establish a RMR CAC  Newsletter to promote  council transparency,  and keep RMR cadets  aware of CAC actions.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45293426513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In Process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Submit proposal to RMR  CAC for review, and vote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3393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to send to CP.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726318359375" w:line="243.946151733398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In Process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Submit proposal to RMR  CAC for review, and vote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278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to send to CP.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5.3631591796875" w:line="243.945293426513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.345531463623047"/>
          <w:szCs w:val="13.345531463623047"/>
          <w:u w:val="none"/>
          <w:shd w:fill="auto" w:val="clear"/>
          <w:vertAlign w:val="baseline"/>
          <w:rtl w:val="0"/>
        </w:rPr>
        <w:t xml:space="preserve">In Process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Submit proposal to RMR  CAC for review, and vote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.558761596679688"/>
          <w:szCs w:val="14.558761596679688"/>
          <w:u w:val="none"/>
          <w:shd w:fill="auto" w:val="clear"/>
          <w:vertAlign w:val="baseline"/>
          <w:rtl w:val="0"/>
        </w:rPr>
        <w:t xml:space="preserve">to send to CP.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1.566368103027344"/>
          <w:szCs w:val="51.5663681030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1.566368103027344"/>
          <w:szCs w:val="51.566368103027344"/>
          <w:u w:val="none"/>
          <w:shd w:fill="auto" w:val="clear"/>
          <w:vertAlign w:val="baseline"/>
          <w:rtl w:val="0"/>
        </w:rPr>
        <w:t xml:space="preserve">RMR CAC FY22 MASTER ATTENDANCE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06567382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Please direct any questions or report any discrepancies to the RMR CAC Recorder, C/1st Lt Gargano, at ngarganoCAP@gmail.com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LAST UPDATED COORDINATED BY: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12 December 21 C/Col Anaiya Harris Chair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500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C/Maj Cooper Eisman Vice Chair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C/1stLt Nicholas Gargano Jr. Recorder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2374267578125" w:line="307.569179534912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Position: Name October 22 November 22 December 12 January February March April May June July August September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Chair: C/Col Anaiya Harris Present Present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565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Vice Chair: C/Maj Cooper Eisman Excused Present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Recorder: C/1stLt Nicholas Gargano Jr. Present Present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COWG P: C/Lt Col Margaret Cole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Excused Present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500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COWG A: C/Maj Ryan Miscio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Excused Present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IDWG P: C/1st Lt Shihara Fernando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Present Present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IDWG A: C/Capt Hannah Hoatson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Absent Present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500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MTWG P: C/Capt Gary Petro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Present Present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MTWG A: C/Capt Zakkar Tusken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Present Absent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UTWG P: C/Maj Khyber L Lee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Present Present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UTWG A: Vacant Absent Present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WYWG P: C/Capt Clark Bailey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Absent Absent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97924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WYWG A: C/2dLt Nicholas Stong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18878746032715"/>
          <w:szCs w:val="17.18878746032715"/>
          <w:u w:val="none"/>
          <w:shd w:fill="auto" w:val="clear"/>
          <w:vertAlign w:val="baseline"/>
          <w:rtl w:val="0"/>
        </w:rPr>
        <w:t xml:space="preserve">Present Present</w:t>
      </w:r>
    </w:p>
    <w:sectPr>
      <w:type w:val="continuous"/>
      <w:pgSz w:h="16840" w:w="11920" w:orient="portrait"/>
      <w:pgMar w:bottom="1624.6000671386719" w:top="495" w:left="1440" w:right="1440" w:header="0" w:footer="720"/>
      <w:cols w:equalWidth="0" w:num="1">
        <w:col w:space="0" w:w="9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